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5C" w:rsidRDefault="00B82D5C" w:rsidP="00B82D5C">
      <w:pPr>
        <w:jc w:val="center"/>
        <w:rPr>
          <w:rFonts w:ascii="Lucida Handwriting" w:hAnsi="Lucida Handwriting"/>
          <w:b/>
          <w:color w:val="365F91" w:themeColor="accent1" w:themeShade="BF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B5A684A" wp14:editId="765F968D">
            <wp:simplePos x="0" y="0"/>
            <wp:positionH relativeFrom="column">
              <wp:posOffset>1567180</wp:posOffset>
            </wp:positionH>
            <wp:positionV relativeFrom="paragraph">
              <wp:posOffset>-679450</wp:posOffset>
            </wp:positionV>
            <wp:extent cx="1209675" cy="513080"/>
            <wp:effectExtent l="0" t="0" r="952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n_m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2BDD8B9F" wp14:editId="6D421632">
            <wp:simplePos x="0" y="0"/>
            <wp:positionH relativeFrom="column">
              <wp:posOffset>938530</wp:posOffset>
            </wp:positionH>
            <wp:positionV relativeFrom="paragraph">
              <wp:posOffset>-690245</wp:posOffset>
            </wp:positionV>
            <wp:extent cx="523875" cy="5238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life_desm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6F7">
        <w:rPr>
          <w:rFonts w:ascii="Lucida Handwriting" w:hAnsi="Lucida Handwriting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2377DDA1" wp14:editId="487E3F22">
            <wp:simplePos x="0" y="0"/>
            <wp:positionH relativeFrom="column">
              <wp:posOffset>147955</wp:posOffset>
            </wp:positionH>
            <wp:positionV relativeFrom="paragraph">
              <wp:posOffset>-635635</wp:posOffset>
            </wp:positionV>
            <wp:extent cx="609600" cy="45656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f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6F7">
        <w:rPr>
          <w:rFonts w:ascii="Lucida Handwriting" w:hAnsi="Lucida Handwriting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 wp14:anchorId="2E48C66E" wp14:editId="38F143F3">
            <wp:simplePos x="0" y="0"/>
            <wp:positionH relativeFrom="column">
              <wp:posOffset>-673735</wp:posOffset>
            </wp:positionH>
            <wp:positionV relativeFrom="paragraph">
              <wp:posOffset>-690245</wp:posOffset>
            </wp:positionV>
            <wp:extent cx="654050" cy="56515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20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6F7">
        <w:rPr>
          <w:rFonts w:ascii="Lucida Handwriting" w:hAnsi="Lucida Handwriting"/>
          <w:b/>
          <w:color w:val="365F91" w:themeColor="accent1" w:themeShade="BF"/>
          <w:sz w:val="36"/>
          <w:szCs w:val="36"/>
        </w:rPr>
        <w:t xml:space="preserve">Programme des rencontres </w:t>
      </w:r>
      <w:proofErr w:type="spellStart"/>
      <w:r w:rsidRPr="005A06F7">
        <w:rPr>
          <w:rFonts w:ascii="Lucida Handwriting" w:hAnsi="Lucida Handwriting"/>
          <w:b/>
          <w:color w:val="365F91" w:themeColor="accent1" w:themeShade="BF"/>
          <w:sz w:val="36"/>
          <w:szCs w:val="36"/>
        </w:rPr>
        <w:t>InterLIFE</w:t>
      </w:r>
      <w:proofErr w:type="spellEnd"/>
      <w:r w:rsidRPr="005A06F7">
        <w:rPr>
          <w:rFonts w:ascii="Lucida Handwriting" w:hAnsi="Lucida Handwriting"/>
          <w:b/>
          <w:color w:val="365F91" w:themeColor="accent1" w:themeShade="BF"/>
          <w:sz w:val="36"/>
          <w:szCs w:val="36"/>
        </w:rPr>
        <w:t xml:space="preserve"> 2016</w:t>
      </w:r>
    </w:p>
    <w:p w:rsidR="00B82D5C" w:rsidRPr="005A06F7" w:rsidRDefault="00B82D5C" w:rsidP="00B82D5C">
      <w:pPr>
        <w:jc w:val="center"/>
        <w:rPr>
          <w:rFonts w:ascii="Lucida Handwriting" w:hAnsi="Lucida Handwriting"/>
          <w:b/>
          <w:color w:val="365F91" w:themeColor="accent1" w:themeShade="BF"/>
        </w:rPr>
      </w:pPr>
      <w:r w:rsidRPr="005A06F7">
        <w:rPr>
          <w:rFonts w:ascii="Lucida Handwriting" w:hAnsi="Lucida Handwriting"/>
          <w:b/>
          <w:color w:val="365F91" w:themeColor="accent1" w:themeShade="BF"/>
        </w:rPr>
        <w:t>-</w:t>
      </w:r>
      <w:r>
        <w:rPr>
          <w:rFonts w:ascii="Lucida Handwriting" w:hAnsi="Lucida Handwriting"/>
          <w:b/>
          <w:color w:val="365F91" w:themeColor="accent1" w:themeShade="BF"/>
        </w:rPr>
        <w:t xml:space="preserve"> </w:t>
      </w:r>
      <w:r w:rsidRPr="005A06F7">
        <w:rPr>
          <w:rFonts w:ascii="Lucida Handwriting" w:hAnsi="Lucida Handwriting"/>
          <w:b/>
          <w:color w:val="365F91" w:themeColor="accent1" w:themeShade="BF"/>
        </w:rPr>
        <w:t>Auzat, Ariège -</w:t>
      </w:r>
    </w:p>
    <w:p w:rsidR="00B82D5C" w:rsidRDefault="00B82D5C" w:rsidP="00B82D5C">
      <w:pPr>
        <w:rPr>
          <w:rFonts w:ascii="Lucida Handwriting" w:hAnsi="Lucida Handwriting"/>
          <w:b/>
          <w:sz w:val="28"/>
          <w:szCs w:val="28"/>
        </w:rPr>
      </w:pPr>
    </w:p>
    <w:p w:rsidR="00B82D5C" w:rsidRPr="00266262" w:rsidRDefault="00B82D5C" w:rsidP="00B82D5C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Lundi 7</w:t>
      </w:r>
      <w:r w:rsidRPr="00266262">
        <w:rPr>
          <w:rFonts w:ascii="Lucida Handwriting" w:hAnsi="Lucida Handwriting"/>
          <w:b/>
          <w:sz w:val="28"/>
          <w:szCs w:val="28"/>
        </w:rPr>
        <w:t xml:space="preserve"> novembre 2016</w:t>
      </w:r>
    </w:p>
    <w:p w:rsidR="00B82D5C" w:rsidRPr="00753A70" w:rsidRDefault="00B82D5C" w:rsidP="00B82D5C">
      <w:pPr>
        <w:rPr>
          <w:b/>
          <w:sz w:val="24"/>
          <w:szCs w:val="24"/>
          <w:u w:val="single"/>
        </w:rPr>
      </w:pPr>
      <w:r w:rsidRPr="00753A70">
        <w:rPr>
          <w:b/>
          <w:sz w:val="24"/>
          <w:szCs w:val="24"/>
        </w:rPr>
        <w:t>8h30 – 9h00 accueil des participants</w:t>
      </w:r>
    </w:p>
    <w:p w:rsidR="00B82D5C" w:rsidRPr="00753A70" w:rsidRDefault="00B82D5C" w:rsidP="00B82D5C">
      <w:pPr>
        <w:rPr>
          <w:b/>
          <w:sz w:val="24"/>
          <w:szCs w:val="24"/>
        </w:rPr>
      </w:pPr>
      <w:r w:rsidRPr="00753A70">
        <w:rPr>
          <w:b/>
          <w:sz w:val="24"/>
          <w:szCs w:val="24"/>
        </w:rPr>
        <w:t>09h00-11h00 Atelier technique « Restauration des continuités écologiques »  en parallèle de l’atelier financier</w:t>
      </w:r>
    </w:p>
    <w:p w:rsidR="00B82D5C" w:rsidRPr="00753A70" w:rsidRDefault="00B82D5C" w:rsidP="00B82D5C">
      <w:pPr>
        <w:spacing w:after="0"/>
        <w:rPr>
          <w:b/>
          <w:u w:val="single"/>
        </w:rPr>
      </w:pPr>
      <w:r w:rsidRPr="00753A70">
        <w:rPr>
          <w:b/>
          <w:u w:val="single"/>
        </w:rPr>
        <w:t xml:space="preserve">Atelier technique : </w:t>
      </w:r>
    </w:p>
    <w:p w:rsidR="00B82D5C" w:rsidRDefault="00B82D5C" w:rsidP="00B82D5C">
      <w:pPr>
        <w:spacing w:after="0"/>
        <w:rPr>
          <w:i/>
        </w:rPr>
      </w:pPr>
      <w:r>
        <w:rPr>
          <w:i/>
        </w:rPr>
        <w:t>Introduction par Frédéric Blanc du</w:t>
      </w:r>
      <w:r w:rsidRPr="00BD334E">
        <w:rPr>
          <w:i/>
        </w:rPr>
        <w:t xml:space="preserve"> CEN </w:t>
      </w:r>
      <w:proofErr w:type="gramStart"/>
      <w:r w:rsidRPr="00BD334E">
        <w:rPr>
          <w:i/>
        </w:rPr>
        <w:t>MP</w:t>
      </w:r>
      <w:r>
        <w:rPr>
          <w:i/>
        </w:rPr>
        <w:t>(</w:t>
      </w:r>
      <w:proofErr w:type="gramEnd"/>
      <w:r>
        <w:rPr>
          <w:i/>
        </w:rPr>
        <w:t>LIFE+ Desman)</w:t>
      </w:r>
    </w:p>
    <w:p w:rsidR="00B82D5C" w:rsidRPr="00753A70" w:rsidRDefault="00B82D5C" w:rsidP="00B82D5C">
      <w:pPr>
        <w:spacing w:after="0"/>
        <w:rPr>
          <w:b/>
          <w:i/>
        </w:rPr>
      </w:pPr>
      <w:r w:rsidRPr="00753A70">
        <w:rPr>
          <w:b/>
          <w:i/>
        </w:rPr>
        <w:t>Un peu de connectivité terrestre…</w:t>
      </w:r>
    </w:p>
    <w:p w:rsidR="00B82D5C" w:rsidRDefault="00B82D5C" w:rsidP="00B8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>
        <w:rPr>
          <w:i/>
        </w:rPr>
        <w:t xml:space="preserve">Présentation de Gérard </w:t>
      </w:r>
      <w:proofErr w:type="spellStart"/>
      <w:r>
        <w:rPr>
          <w:i/>
        </w:rPr>
        <w:t>Jadoul</w:t>
      </w:r>
      <w:proofErr w:type="spellEnd"/>
      <w:r>
        <w:rPr>
          <w:i/>
        </w:rPr>
        <w:t xml:space="preserve"> et Simon De </w:t>
      </w:r>
      <w:proofErr w:type="spellStart"/>
      <w:r>
        <w:rPr>
          <w:i/>
        </w:rPr>
        <w:t>Vohgel</w:t>
      </w:r>
      <w:proofErr w:type="spellEnd"/>
      <w:r>
        <w:rPr>
          <w:i/>
        </w:rPr>
        <w:t xml:space="preserve"> (LIFE+ Elia-RTE) :</w:t>
      </w:r>
      <w:proofErr w:type="gramStart"/>
      <w:r>
        <w:rPr>
          <w:i/>
        </w:rPr>
        <w:t>  «</w:t>
      </w:r>
      <w:proofErr w:type="gramEnd"/>
      <w:r>
        <w:rPr>
          <w:i/>
        </w:rPr>
        <w:t> la connectivité écologique grâce au réseau haute tension en Belgique et en France à travers l’expérience du LIFE Elia-RTE ».</w:t>
      </w:r>
    </w:p>
    <w:p w:rsidR="00B82D5C" w:rsidRPr="00753A70" w:rsidRDefault="00B82D5C" w:rsidP="00B8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i/>
        </w:rPr>
      </w:pPr>
      <w:r w:rsidRPr="00753A70">
        <w:rPr>
          <w:b/>
          <w:i/>
        </w:rPr>
        <w:t>Avant de se plonger dans la connectivité aquatique…</w:t>
      </w:r>
    </w:p>
    <w:p w:rsidR="00B82D5C" w:rsidRPr="007173A5" w:rsidRDefault="00B82D5C" w:rsidP="00B8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>
        <w:rPr>
          <w:i/>
        </w:rPr>
        <w:t xml:space="preserve">Présentation de Nicolas </w:t>
      </w:r>
      <w:proofErr w:type="spellStart"/>
      <w:r>
        <w:rPr>
          <w:i/>
        </w:rPr>
        <w:t>Galmiche</w:t>
      </w:r>
      <w:proofErr w:type="spellEnd"/>
      <w:r>
        <w:rPr>
          <w:i/>
        </w:rPr>
        <w:t xml:space="preserve"> </w:t>
      </w:r>
      <w:r w:rsidR="00FF430E">
        <w:rPr>
          <w:i/>
        </w:rPr>
        <w:t xml:space="preserve">(LIFE+ Continuité écologique) et de </w:t>
      </w:r>
      <w:r w:rsidR="00FF430E" w:rsidRPr="007173A5">
        <w:rPr>
          <w:i/>
        </w:rPr>
        <w:t>de Y</w:t>
      </w:r>
      <w:r w:rsidR="00FF430E">
        <w:rPr>
          <w:i/>
        </w:rPr>
        <w:t>ves</w:t>
      </w:r>
      <w:r w:rsidR="00FF430E" w:rsidRPr="007173A5">
        <w:rPr>
          <w:i/>
        </w:rPr>
        <w:t>-M</w:t>
      </w:r>
      <w:r w:rsidR="00FF430E">
        <w:rPr>
          <w:i/>
        </w:rPr>
        <w:t>arie</w:t>
      </w:r>
      <w:r w:rsidR="00FF430E" w:rsidRPr="007173A5">
        <w:rPr>
          <w:i/>
        </w:rPr>
        <w:t xml:space="preserve"> Le Guen (LIFE+ Haute-Dronne</w:t>
      </w:r>
      <w:r w:rsidR="00FF430E">
        <w:rPr>
          <w:i/>
        </w:rPr>
        <w:t> </w:t>
      </w:r>
      <w:proofErr w:type="gramStart"/>
      <w:r w:rsidR="00FF430E">
        <w:rPr>
          <w:i/>
        </w:rPr>
        <w:t xml:space="preserve">: </w:t>
      </w:r>
      <w:r w:rsidRPr="00753A70">
        <w:t xml:space="preserve"> </w:t>
      </w:r>
      <w:r>
        <w:t>«</w:t>
      </w:r>
      <w:proofErr w:type="gramEnd"/>
      <w:r>
        <w:t> r</w:t>
      </w:r>
      <w:r w:rsidRPr="00753A70">
        <w:t>estaurer la continuité écologique : de la phase de concert</w:t>
      </w:r>
      <w:r>
        <w:t>ation à la phase opérationnelle »</w:t>
      </w:r>
    </w:p>
    <w:p w:rsidR="00B82D5C" w:rsidRDefault="00B82D5C" w:rsidP="00B8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>
        <w:rPr>
          <w:i/>
        </w:rPr>
        <w:t xml:space="preserve">Présentation de Mathilde </w:t>
      </w:r>
      <w:proofErr w:type="spellStart"/>
      <w:r>
        <w:rPr>
          <w:i/>
        </w:rPr>
        <w:t>Wendling</w:t>
      </w:r>
      <w:proofErr w:type="spellEnd"/>
      <w:r>
        <w:rPr>
          <w:i/>
        </w:rPr>
        <w:t xml:space="preserve"> et Olivier Laurent (LIFE+ </w:t>
      </w:r>
      <w:proofErr w:type="spellStart"/>
      <w:r>
        <w:rPr>
          <w:i/>
        </w:rPr>
        <w:t>Biocorridors</w:t>
      </w:r>
      <w:proofErr w:type="spellEnd"/>
      <w:r>
        <w:rPr>
          <w:i/>
        </w:rPr>
        <w:t>)</w:t>
      </w:r>
    </w:p>
    <w:p w:rsidR="00B82D5C" w:rsidRDefault="00B82D5C" w:rsidP="00B8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>
        <w:rPr>
          <w:i/>
        </w:rPr>
        <w:t>Echanges divers…</w:t>
      </w:r>
    </w:p>
    <w:p w:rsidR="00B82D5C" w:rsidRPr="007173A5" w:rsidRDefault="00B82D5C" w:rsidP="00B82D5C">
      <w:pPr>
        <w:rPr>
          <w:i/>
        </w:rPr>
      </w:pPr>
    </w:p>
    <w:p w:rsidR="00B82D5C" w:rsidRPr="00753A70" w:rsidRDefault="00B82D5C" w:rsidP="00B82D5C">
      <w:pPr>
        <w:spacing w:after="0"/>
        <w:rPr>
          <w:b/>
          <w:u w:val="single"/>
        </w:rPr>
      </w:pPr>
      <w:r w:rsidRPr="00753A70">
        <w:rPr>
          <w:b/>
          <w:u w:val="single"/>
        </w:rPr>
        <w:t>Atelier financier :</w:t>
      </w:r>
    </w:p>
    <w:p w:rsidR="00B82D5C" w:rsidRPr="007173A5" w:rsidRDefault="00B82D5C" w:rsidP="00B82D5C">
      <w:pPr>
        <w:spacing w:after="0"/>
        <w:rPr>
          <w:i/>
        </w:rPr>
      </w:pPr>
      <w:r w:rsidRPr="007173A5">
        <w:rPr>
          <w:i/>
        </w:rPr>
        <w:t xml:space="preserve">Animation par Peter MECKO d’Ernst &amp; </w:t>
      </w:r>
      <w:r w:rsidRPr="00AB0457">
        <w:rPr>
          <w:i/>
        </w:rPr>
        <w:t xml:space="preserve">Young et Ellen </w:t>
      </w:r>
      <w:proofErr w:type="spellStart"/>
      <w:r w:rsidRPr="00AB0457">
        <w:rPr>
          <w:i/>
        </w:rPr>
        <w:t>Rekowski</w:t>
      </w:r>
      <w:proofErr w:type="spellEnd"/>
      <w:r w:rsidRPr="00AB0457">
        <w:rPr>
          <w:i/>
        </w:rPr>
        <w:t xml:space="preserve"> </w:t>
      </w:r>
      <w:proofErr w:type="spellStart"/>
      <w:r w:rsidRPr="00AB0457">
        <w:rPr>
          <w:i/>
        </w:rPr>
        <w:t>Degott</w:t>
      </w:r>
      <w:proofErr w:type="spellEnd"/>
      <w:r w:rsidRPr="00AB0457">
        <w:rPr>
          <w:i/>
        </w:rPr>
        <w:t xml:space="preserve"> de </w:t>
      </w:r>
      <w:proofErr w:type="spellStart"/>
      <w:r w:rsidRPr="00AB0457">
        <w:rPr>
          <w:i/>
        </w:rPr>
        <w:t>Neemo</w:t>
      </w:r>
      <w:proofErr w:type="spellEnd"/>
    </w:p>
    <w:p w:rsidR="00B82D5C" w:rsidRPr="00F14D10" w:rsidRDefault="00B82D5C" w:rsidP="00B82D5C">
      <w:pPr>
        <w:spacing w:after="0"/>
        <w:rPr>
          <w:i/>
        </w:rPr>
      </w:pPr>
      <w:r w:rsidRPr="00F14D10">
        <w:rPr>
          <w:i/>
        </w:rPr>
        <w:t>Présentation des attentes de la Commission Eur</w:t>
      </w:r>
      <w:r>
        <w:rPr>
          <w:i/>
        </w:rPr>
        <w:t>opéenne et des équipes de suivi</w:t>
      </w:r>
    </w:p>
    <w:p w:rsidR="00B82D5C" w:rsidRDefault="00B82D5C" w:rsidP="00B82D5C">
      <w:pPr>
        <w:spacing w:after="0"/>
        <w:rPr>
          <w:i/>
        </w:rPr>
      </w:pPr>
      <w:r>
        <w:rPr>
          <w:i/>
        </w:rPr>
        <w:t>Questions / réponses diverses</w:t>
      </w:r>
    </w:p>
    <w:p w:rsidR="00B82D5C" w:rsidRPr="00F14D10" w:rsidRDefault="00B82D5C" w:rsidP="00B82D5C">
      <w:pPr>
        <w:spacing w:after="0"/>
        <w:rPr>
          <w:b/>
        </w:rPr>
      </w:pPr>
    </w:p>
    <w:p w:rsidR="00B82D5C" w:rsidRPr="00753A70" w:rsidRDefault="00B82D5C" w:rsidP="00B82D5C">
      <w:pPr>
        <w:spacing w:after="0"/>
        <w:rPr>
          <w:b/>
          <w:sz w:val="24"/>
          <w:szCs w:val="24"/>
        </w:rPr>
      </w:pPr>
      <w:r w:rsidRPr="00753A70">
        <w:rPr>
          <w:b/>
          <w:sz w:val="24"/>
          <w:szCs w:val="24"/>
        </w:rPr>
        <w:t>11h00-12h00 atelier échanges de bonnes pratiques « actions de dissémination »</w:t>
      </w:r>
    </w:p>
    <w:p w:rsidR="00B82D5C" w:rsidRDefault="00B82D5C" w:rsidP="00B82D5C">
      <w:pPr>
        <w:spacing w:after="0"/>
        <w:rPr>
          <w:i/>
        </w:rPr>
      </w:pPr>
      <w:r>
        <w:rPr>
          <w:i/>
        </w:rPr>
        <w:t>Animation par le CEN MP ?</w:t>
      </w:r>
    </w:p>
    <w:p w:rsidR="00B82D5C" w:rsidRDefault="00B82D5C" w:rsidP="00B82D5C">
      <w:pPr>
        <w:spacing w:after="0"/>
        <w:rPr>
          <w:i/>
        </w:rPr>
      </w:pPr>
      <w:r>
        <w:rPr>
          <w:i/>
        </w:rPr>
        <w:t xml:space="preserve">Présentation de Pascal Truong (LIFE+ Forêt Sèche) : partage de leur expérience des outils numériques (Site internet, </w:t>
      </w:r>
      <w:proofErr w:type="spellStart"/>
      <w:r>
        <w:rPr>
          <w:i/>
        </w:rPr>
        <w:t>facebook</w:t>
      </w:r>
      <w:proofErr w:type="spellEnd"/>
      <w:r>
        <w:rPr>
          <w:i/>
        </w:rPr>
        <w:t>, mobilisation des internautes, etc.)</w:t>
      </w:r>
    </w:p>
    <w:p w:rsidR="00B82D5C" w:rsidRDefault="00B82D5C" w:rsidP="00B82D5C">
      <w:pPr>
        <w:spacing w:after="0"/>
        <w:rPr>
          <w:i/>
        </w:rPr>
      </w:pPr>
      <w:r>
        <w:rPr>
          <w:i/>
        </w:rPr>
        <w:t xml:space="preserve">Présentation de Clémence </w:t>
      </w:r>
      <w:proofErr w:type="spellStart"/>
      <w:r>
        <w:rPr>
          <w:i/>
        </w:rPr>
        <w:t>Weck</w:t>
      </w:r>
      <w:proofErr w:type="spellEnd"/>
      <w:r>
        <w:rPr>
          <w:i/>
        </w:rPr>
        <w:t xml:space="preserve"> (</w:t>
      </w:r>
      <w:r w:rsidRPr="009D7755">
        <w:rPr>
          <w:i/>
        </w:rPr>
        <w:t>LIFE+ Continuité écologique</w:t>
      </w:r>
      <w:r>
        <w:rPr>
          <w:i/>
        </w:rPr>
        <w:t>) de 2 outils de communication rencontrant un vif succès (BD et livret pédagogique)</w:t>
      </w:r>
    </w:p>
    <w:p w:rsidR="00B82D5C" w:rsidRDefault="00B82D5C" w:rsidP="00B82D5C">
      <w:pPr>
        <w:spacing w:after="0"/>
        <w:rPr>
          <w:i/>
        </w:rPr>
      </w:pPr>
      <w:r>
        <w:rPr>
          <w:i/>
        </w:rPr>
        <w:t>Présentation de Philippe Serre (LIFE+ Desman) : l’outil participatif « caravane desman » et présentation du réseau Education Pyrénées Vivantes comme démultiplicateur des actions de communication</w:t>
      </w:r>
    </w:p>
    <w:p w:rsidR="00B82D5C" w:rsidRDefault="00B82D5C" w:rsidP="00B8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>
        <w:rPr>
          <w:i/>
        </w:rPr>
        <w:t>Echanges divers…</w:t>
      </w:r>
    </w:p>
    <w:p w:rsidR="00B82D5C" w:rsidRPr="009D7755" w:rsidRDefault="00B82D5C" w:rsidP="00B82D5C">
      <w:pPr>
        <w:rPr>
          <w:i/>
        </w:rPr>
      </w:pPr>
    </w:p>
    <w:p w:rsidR="00B82D5C" w:rsidRPr="00753A70" w:rsidRDefault="00B82D5C" w:rsidP="00B82D5C">
      <w:pPr>
        <w:rPr>
          <w:b/>
          <w:sz w:val="24"/>
          <w:szCs w:val="24"/>
        </w:rPr>
      </w:pPr>
      <w:r w:rsidRPr="00753A70">
        <w:rPr>
          <w:b/>
          <w:sz w:val="24"/>
          <w:szCs w:val="24"/>
        </w:rPr>
        <w:t>12h00 – 13h45 repas</w:t>
      </w:r>
    </w:p>
    <w:p w:rsidR="00B82D5C" w:rsidRPr="00753A70" w:rsidRDefault="00B82D5C" w:rsidP="00B82D5C">
      <w:pPr>
        <w:rPr>
          <w:b/>
          <w:sz w:val="24"/>
          <w:szCs w:val="24"/>
        </w:rPr>
      </w:pPr>
      <w:r w:rsidRPr="00753A7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753A70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>45</w:t>
      </w:r>
      <w:r w:rsidRPr="00753A70">
        <w:rPr>
          <w:b/>
          <w:sz w:val="24"/>
          <w:szCs w:val="24"/>
        </w:rPr>
        <w:t>-18h30 visite de terrain n°1 « travaux de diversification du milieu sur un tronçon de 400 m de l’Hers Vif en vue de favoriser la recolonisation du Desman »</w:t>
      </w:r>
      <w:r>
        <w:rPr>
          <w:b/>
          <w:sz w:val="24"/>
          <w:szCs w:val="24"/>
        </w:rPr>
        <w:t xml:space="preserve"> en présence des </w:t>
      </w:r>
      <w:r>
        <w:rPr>
          <w:b/>
          <w:sz w:val="24"/>
          <w:szCs w:val="24"/>
        </w:rPr>
        <w:lastRenderedPageBreak/>
        <w:t xml:space="preserve">partenaires techniques ANA et Fédération de Pêche de l’Ariège et temps d’échange en salle à la mairie de </w:t>
      </w:r>
      <w:proofErr w:type="spellStart"/>
      <w:r>
        <w:rPr>
          <w:b/>
          <w:sz w:val="24"/>
          <w:szCs w:val="24"/>
        </w:rPr>
        <w:t>Fougax</w:t>
      </w:r>
      <w:proofErr w:type="spellEnd"/>
      <w:r>
        <w:rPr>
          <w:b/>
          <w:sz w:val="24"/>
          <w:szCs w:val="24"/>
        </w:rPr>
        <w:t>-et-</w:t>
      </w:r>
      <w:proofErr w:type="spellStart"/>
      <w:r>
        <w:rPr>
          <w:b/>
          <w:sz w:val="24"/>
          <w:szCs w:val="24"/>
        </w:rPr>
        <w:t>Barrineuf</w:t>
      </w:r>
      <w:proofErr w:type="spellEnd"/>
    </w:p>
    <w:p w:rsidR="00B82D5C" w:rsidRDefault="00B82D5C" w:rsidP="00B82D5C">
      <w:pPr>
        <w:spacing w:after="0"/>
        <w:rPr>
          <w:b/>
          <w:sz w:val="24"/>
          <w:szCs w:val="24"/>
        </w:rPr>
      </w:pPr>
      <w:r w:rsidRPr="00753A70">
        <w:rPr>
          <w:b/>
          <w:sz w:val="24"/>
          <w:szCs w:val="24"/>
        </w:rPr>
        <w:t>20h00 Auberge espagnole</w:t>
      </w:r>
    </w:p>
    <w:p w:rsidR="00B82D5C" w:rsidRPr="00A47677" w:rsidRDefault="00B82D5C" w:rsidP="00B82D5C">
      <w:pPr>
        <w:spacing w:after="0"/>
        <w:rPr>
          <w:i/>
          <w:sz w:val="24"/>
          <w:szCs w:val="24"/>
        </w:rPr>
      </w:pPr>
      <w:r w:rsidRPr="00A47677">
        <w:rPr>
          <w:i/>
          <w:sz w:val="24"/>
          <w:szCs w:val="24"/>
        </w:rPr>
        <w:t>Projection du film « caravane Desman – édition 2016 »</w:t>
      </w:r>
    </w:p>
    <w:p w:rsidR="00B82D5C" w:rsidRPr="0073071D" w:rsidRDefault="00B82D5C" w:rsidP="00B82D5C">
      <w:pPr>
        <w:rPr>
          <w:b/>
          <w:u w:val="single"/>
        </w:rPr>
      </w:pPr>
    </w:p>
    <w:p w:rsidR="00B82D5C" w:rsidRPr="00266262" w:rsidRDefault="00B82D5C" w:rsidP="00B82D5C">
      <w:pPr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Mardi 8</w:t>
      </w:r>
      <w:r w:rsidRPr="00266262">
        <w:rPr>
          <w:rFonts w:ascii="Lucida Handwriting" w:hAnsi="Lucida Handwriting"/>
          <w:b/>
          <w:sz w:val="28"/>
          <w:szCs w:val="28"/>
        </w:rPr>
        <w:t xml:space="preserve"> no</w:t>
      </w:r>
      <w:r>
        <w:rPr>
          <w:rFonts w:ascii="Lucida Handwriting" w:hAnsi="Lucida Handwriting"/>
          <w:b/>
          <w:sz w:val="28"/>
          <w:szCs w:val="28"/>
        </w:rPr>
        <w:t>v</w:t>
      </w:r>
      <w:r w:rsidRPr="00266262">
        <w:rPr>
          <w:rFonts w:ascii="Lucida Handwriting" w:hAnsi="Lucida Handwriting"/>
          <w:b/>
          <w:sz w:val="28"/>
          <w:szCs w:val="28"/>
        </w:rPr>
        <w:t>embre 2016</w:t>
      </w:r>
    </w:p>
    <w:p w:rsidR="00B82D5C" w:rsidRPr="00753A70" w:rsidRDefault="00B82D5C" w:rsidP="00B82D5C">
      <w:pPr>
        <w:spacing w:after="0"/>
        <w:rPr>
          <w:b/>
          <w:sz w:val="24"/>
          <w:szCs w:val="24"/>
        </w:rPr>
      </w:pPr>
      <w:r w:rsidRPr="00753A70">
        <w:rPr>
          <w:b/>
          <w:sz w:val="24"/>
          <w:szCs w:val="24"/>
        </w:rPr>
        <w:t>8h30 – 9h30 Atelier technique « outils d’aide à la prise en compte des espèces/espaces protégés »</w:t>
      </w:r>
    </w:p>
    <w:p w:rsidR="00B82D5C" w:rsidRPr="00A47677" w:rsidRDefault="00B82D5C" w:rsidP="00B82D5C">
      <w:pPr>
        <w:spacing w:after="0"/>
        <w:rPr>
          <w:rFonts w:ascii="Calibri" w:hAnsi="Calibri"/>
        </w:rPr>
      </w:pPr>
      <w:r w:rsidRPr="00A47677">
        <w:rPr>
          <w:rFonts w:ascii="Calibri" w:hAnsi="Calibri"/>
        </w:rPr>
        <w:t xml:space="preserve">Présentation de Mélanie </w:t>
      </w:r>
      <w:proofErr w:type="spellStart"/>
      <w:r w:rsidRPr="00A47677">
        <w:rPr>
          <w:rFonts w:ascii="Calibri" w:hAnsi="Calibri"/>
        </w:rPr>
        <w:t>Némoz</w:t>
      </w:r>
      <w:proofErr w:type="spellEnd"/>
      <w:r w:rsidRPr="00A47677">
        <w:rPr>
          <w:rFonts w:ascii="Calibri" w:hAnsi="Calibri"/>
        </w:rPr>
        <w:t xml:space="preserve"> et Frédéric Blanc (LIFE+ Desman) : un outil cartographique et des livrets techniques pour favoriser la prise en compte du Desman par les services instructeurs et les maîtres d’ouvrage.</w:t>
      </w:r>
    </w:p>
    <w:p w:rsidR="00B82D5C" w:rsidRDefault="00B82D5C" w:rsidP="00B82D5C">
      <w:pPr>
        <w:spacing w:after="0"/>
        <w:rPr>
          <w:rFonts w:ascii="Calibri" w:hAnsi="Calibri"/>
        </w:rPr>
      </w:pPr>
      <w:r w:rsidRPr="00A47677">
        <w:rPr>
          <w:rFonts w:ascii="Calibri" w:hAnsi="Calibri"/>
        </w:rPr>
        <w:t xml:space="preserve">Présentation de Sarah </w:t>
      </w:r>
      <w:proofErr w:type="spellStart"/>
      <w:r w:rsidRPr="00A47677">
        <w:rPr>
          <w:rFonts w:ascii="Calibri" w:hAnsi="Calibri"/>
        </w:rPr>
        <w:t>Pinkélé</w:t>
      </w:r>
      <w:proofErr w:type="spellEnd"/>
      <w:r w:rsidRPr="00A47677">
        <w:rPr>
          <w:rFonts w:ascii="Calibri" w:hAnsi="Calibri"/>
        </w:rPr>
        <w:t xml:space="preserve"> (LIFE+ </w:t>
      </w:r>
      <w:proofErr w:type="spellStart"/>
      <w:r w:rsidRPr="00A47677">
        <w:rPr>
          <w:rFonts w:ascii="Calibri" w:hAnsi="Calibri"/>
        </w:rPr>
        <w:t>Alister</w:t>
      </w:r>
      <w:proofErr w:type="spellEnd"/>
      <w:r w:rsidRPr="00A47677">
        <w:rPr>
          <w:rFonts w:ascii="Calibri" w:hAnsi="Calibri"/>
        </w:rPr>
        <w:t xml:space="preserve">) : arbre de décision </w:t>
      </w:r>
      <w:proofErr w:type="spellStart"/>
      <w:r w:rsidRPr="00A47677">
        <w:rPr>
          <w:rFonts w:ascii="Calibri" w:hAnsi="Calibri"/>
        </w:rPr>
        <w:t>co</w:t>
      </w:r>
      <w:proofErr w:type="spellEnd"/>
      <w:r w:rsidRPr="00A47677">
        <w:rPr>
          <w:rFonts w:ascii="Calibri" w:hAnsi="Calibri"/>
        </w:rPr>
        <w:t xml:space="preserve">-construit avec l’ensemble des partenaires </w:t>
      </w:r>
    </w:p>
    <w:p w:rsidR="00B82D5C" w:rsidRDefault="00B82D5C" w:rsidP="00B82D5C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Présentation de Pascal </w:t>
      </w:r>
      <w:proofErr w:type="spellStart"/>
      <w:r>
        <w:rPr>
          <w:rFonts w:ascii="Calibri" w:hAnsi="Calibri"/>
        </w:rPr>
        <w:t>Orabi</w:t>
      </w:r>
      <w:proofErr w:type="spellEnd"/>
      <w:r>
        <w:rPr>
          <w:rFonts w:ascii="Calibri" w:hAnsi="Calibri"/>
        </w:rPr>
        <w:t xml:space="preserve"> (LIFE+ </w:t>
      </w:r>
      <w:proofErr w:type="spellStart"/>
      <w:r>
        <w:rPr>
          <w:rFonts w:ascii="Calibri" w:hAnsi="Calibri"/>
        </w:rPr>
        <w:t>Gypconnect</w:t>
      </w:r>
      <w:proofErr w:type="spellEnd"/>
      <w:r>
        <w:rPr>
          <w:rFonts w:ascii="Calibri" w:hAnsi="Calibri"/>
        </w:rPr>
        <w:t>) </w:t>
      </w:r>
      <w:proofErr w:type="gramStart"/>
      <w:r>
        <w:rPr>
          <w:rFonts w:ascii="Calibri" w:hAnsi="Calibri"/>
        </w:rPr>
        <w:t>:  outil</w:t>
      </w:r>
      <w:proofErr w:type="gramEnd"/>
      <w:r>
        <w:rPr>
          <w:rFonts w:ascii="Calibri" w:hAnsi="Calibri"/>
        </w:rPr>
        <w:t xml:space="preserve"> de mise en évidence des zones de sensibilité pour les rapaces vis-à-vis de l’éolien</w:t>
      </w:r>
    </w:p>
    <w:p w:rsidR="00B82D5C" w:rsidRDefault="00B82D5C" w:rsidP="00B82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</w:rPr>
      </w:pPr>
      <w:r>
        <w:rPr>
          <w:i/>
        </w:rPr>
        <w:t>Echanges divers…</w:t>
      </w:r>
    </w:p>
    <w:p w:rsidR="00B82D5C" w:rsidRDefault="00B82D5C" w:rsidP="00B82D5C">
      <w:pPr>
        <w:spacing w:after="0"/>
        <w:rPr>
          <w:b/>
        </w:rPr>
      </w:pPr>
    </w:p>
    <w:p w:rsidR="00B82D5C" w:rsidRPr="00753A70" w:rsidRDefault="00B82D5C" w:rsidP="00B82D5C">
      <w:pPr>
        <w:spacing w:after="0"/>
        <w:rPr>
          <w:b/>
          <w:sz w:val="24"/>
          <w:szCs w:val="24"/>
        </w:rPr>
      </w:pPr>
      <w:r w:rsidRPr="00753A70">
        <w:rPr>
          <w:b/>
          <w:sz w:val="24"/>
          <w:szCs w:val="24"/>
        </w:rPr>
        <w:t>9h30 – 11h00 atelier échanges de bonnes pratiques « rapports d’activité »</w:t>
      </w:r>
    </w:p>
    <w:p w:rsidR="00B82D5C" w:rsidRPr="00BD334E" w:rsidRDefault="00B82D5C" w:rsidP="00B82D5C">
      <w:pPr>
        <w:spacing w:after="0"/>
        <w:rPr>
          <w:i/>
        </w:rPr>
      </w:pPr>
      <w:r w:rsidRPr="00BD334E">
        <w:rPr>
          <w:i/>
        </w:rPr>
        <w:t xml:space="preserve">Présentation de quelques « bons rapports » par l’équipe NEEMO EEIG et Simon </w:t>
      </w:r>
      <w:proofErr w:type="spellStart"/>
      <w:r w:rsidRPr="00BD334E">
        <w:rPr>
          <w:i/>
        </w:rPr>
        <w:t>Goss</w:t>
      </w:r>
      <w:proofErr w:type="spellEnd"/>
    </w:p>
    <w:p w:rsidR="00B82D5C" w:rsidRPr="00BD334E" w:rsidRDefault="00B82D5C" w:rsidP="00B82D5C">
      <w:pPr>
        <w:spacing w:after="0"/>
        <w:rPr>
          <w:i/>
        </w:rPr>
      </w:pPr>
      <w:r w:rsidRPr="00BD334E">
        <w:rPr>
          <w:i/>
        </w:rPr>
        <w:t xml:space="preserve">Présentation des attentes de l’équipe de l’Unité LIFE Nature de la Commission Européenne (pour les projets </w:t>
      </w:r>
      <w:r w:rsidRPr="00BD334E">
        <w:rPr>
          <w:i/>
        </w:rPr>
        <w:sym w:font="Symbol" w:char="F0A3"/>
      </w:r>
      <w:r w:rsidRPr="00BD334E">
        <w:rPr>
          <w:i/>
        </w:rPr>
        <w:t xml:space="preserve"> 2013) et d’EASME (pour les projets </w:t>
      </w:r>
      <w:r w:rsidRPr="00BD334E">
        <w:rPr>
          <w:i/>
        </w:rPr>
        <w:sym w:font="Symbol" w:char="F0B3"/>
      </w:r>
      <w:r w:rsidRPr="00BD334E">
        <w:rPr>
          <w:i/>
        </w:rPr>
        <w:t xml:space="preserve">  2014)</w:t>
      </w:r>
    </w:p>
    <w:p w:rsidR="00B82D5C" w:rsidRDefault="00B82D5C" w:rsidP="00B82D5C">
      <w:pPr>
        <w:spacing w:after="0"/>
        <w:rPr>
          <w:i/>
        </w:rPr>
      </w:pPr>
      <w:r w:rsidRPr="00BD334E">
        <w:rPr>
          <w:i/>
        </w:rPr>
        <w:t xml:space="preserve">Retour d’expérience du LIFE </w:t>
      </w:r>
      <w:proofErr w:type="spellStart"/>
      <w:r w:rsidRPr="00BD334E">
        <w:rPr>
          <w:i/>
        </w:rPr>
        <w:t>Gypconnect</w:t>
      </w:r>
      <w:proofErr w:type="spellEnd"/>
      <w:r>
        <w:rPr>
          <w:i/>
        </w:rPr>
        <w:t xml:space="preserve"> (Pascal </w:t>
      </w:r>
      <w:proofErr w:type="spellStart"/>
      <w:r>
        <w:rPr>
          <w:i/>
        </w:rPr>
        <w:t>Orabi</w:t>
      </w:r>
      <w:proofErr w:type="spellEnd"/>
      <w:r>
        <w:rPr>
          <w:i/>
        </w:rPr>
        <w:t>)</w:t>
      </w:r>
    </w:p>
    <w:p w:rsidR="00B82D5C" w:rsidRPr="00BD334E" w:rsidRDefault="00B82D5C" w:rsidP="00B82D5C">
      <w:pPr>
        <w:rPr>
          <w:i/>
        </w:rPr>
      </w:pPr>
      <w:r>
        <w:rPr>
          <w:i/>
        </w:rPr>
        <w:t xml:space="preserve">Echanges divers : quel cadre donner aux rapports intermédiaires des partenaires pour les projets multipartenaires ? </w:t>
      </w:r>
      <w:proofErr w:type="gramStart"/>
      <w:r>
        <w:rPr>
          <w:i/>
        </w:rPr>
        <w:t>retours</w:t>
      </w:r>
      <w:proofErr w:type="gramEnd"/>
      <w:r>
        <w:rPr>
          <w:i/>
        </w:rPr>
        <w:t xml:space="preserve"> d’expérience sur les délais d’anticipation, etc.</w:t>
      </w:r>
    </w:p>
    <w:p w:rsidR="00B82D5C" w:rsidRPr="00753A70" w:rsidRDefault="00B82D5C" w:rsidP="00B82D5C">
      <w:pPr>
        <w:rPr>
          <w:b/>
          <w:sz w:val="24"/>
          <w:szCs w:val="24"/>
        </w:rPr>
      </w:pPr>
      <w:r w:rsidRPr="00753A70">
        <w:rPr>
          <w:b/>
          <w:sz w:val="24"/>
          <w:szCs w:val="24"/>
        </w:rPr>
        <w:t xml:space="preserve">11h00-11h15 </w:t>
      </w:r>
      <w:proofErr w:type="spellStart"/>
      <w:r w:rsidRPr="00753A70">
        <w:rPr>
          <w:b/>
          <w:sz w:val="24"/>
          <w:szCs w:val="24"/>
        </w:rPr>
        <w:t>pause café</w:t>
      </w:r>
      <w:proofErr w:type="spellEnd"/>
      <w:r w:rsidRPr="00753A70">
        <w:rPr>
          <w:b/>
          <w:sz w:val="24"/>
          <w:szCs w:val="24"/>
        </w:rPr>
        <w:t xml:space="preserve"> </w:t>
      </w:r>
    </w:p>
    <w:p w:rsidR="00B82D5C" w:rsidRPr="0073071D" w:rsidRDefault="00B82D5C" w:rsidP="00B82D5C">
      <w:pPr>
        <w:rPr>
          <w:b/>
        </w:rPr>
      </w:pPr>
      <w:r w:rsidRPr="00753A70">
        <w:rPr>
          <w:b/>
          <w:sz w:val="24"/>
          <w:szCs w:val="24"/>
        </w:rPr>
        <w:t>11h15-11h45 présentation du nouveau projet LIFE15NAT/FR/000864 LIFE CROAA (</w:t>
      </w:r>
      <w:r w:rsidRPr="00753A70">
        <w:rPr>
          <w:sz w:val="24"/>
          <w:szCs w:val="24"/>
        </w:rPr>
        <w:t>Control</w:t>
      </w:r>
      <w:r>
        <w:t xml:space="preserve"> </w:t>
      </w:r>
      <w:proofErr w:type="spellStart"/>
      <w:r>
        <w:t>stRategies</w:t>
      </w:r>
      <w:proofErr w:type="spellEnd"/>
      <w:r>
        <w:t xml:space="preserve"> Of Alien invasive </w:t>
      </w:r>
      <w:proofErr w:type="spellStart"/>
      <w:r>
        <w:t>Amphibians</w:t>
      </w:r>
      <w:proofErr w:type="spellEnd"/>
      <w:r>
        <w:t xml:space="preserve"> in France)</w:t>
      </w:r>
    </w:p>
    <w:p w:rsidR="00B82D5C" w:rsidRPr="00753A70" w:rsidRDefault="00B82D5C" w:rsidP="00B82D5C">
      <w:pPr>
        <w:rPr>
          <w:b/>
          <w:sz w:val="24"/>
          <w:szCs w:val="24"/>
        </w:rPr>
      </w:pPr>
      <w:r w:rsidRPr="00753A70">
        <w:rPr>
          <w:b/>
          <w:sz w:val="24"/>
          <w:szCs w:val="24"/>
        </w:rPr>
        <w:t>11h45 – 12h00 conclusion des rencontres</w:t>
      </w:r>
    </w:p>
    <w:p w:rsidR="00B82D5C" w:rsidRPr="00753A70" w:rsidRDefault="00B82D5C" w:rsidP="00B82D5C">
      <w:pPr>
        <w:rPr>
          <w:b/>
          <w:sz w:val="24"/>
          <w:szCs w:val="24"/>
        </w:rPr>
      </w:pPr>
      <w:r w:rsidRPr="00753A70">
        <w:rPr>
          <w:b/>
          <w:sz w:val="24"/>
          <w:szCs w:val="24"/>
        </w:rPr>
        <w:t>12h15 repas</w:t>
      </w:r>
    </w:p>
    <w:p w:rsidR="00B82D5C" w:rsidRPr="00753A70" w:rsidRDefault="00B82D5C" w:rsidP="00B82D5C">
      <w:pPr>
        <w:rPr>
          <w:b/>
          <w:sz w:val="24"/>
          <w:szCs w:val="24"/>
        </w:rPr>
      </w:pPr>
      <w:r w:rsidRPr="00753A70">
        <w:rPr>
          <w:b/>
          <w:sz w:val="24"/>
          <w:szCs w:val="24"/>
        </w:rPr>
        <w:t xml:space="preserve">13h45 visite n°2 de terrain (optionnelle) « exemple du partenariat avec EDF sur l’Aston, site d’étude du </w:t>
      </w:r>
      <w:proofErr w:type="spellStart"/>
      <w:r w:rsidRPr="00753A70">
        <w:rPr>
          <w:b/>
          <w:sz w:val="24"/>
          <w:szCs w:val="24"/>
        </w:rPr>
        <w:t>LIFE+Desman</w:t>
      </w:r>
      <w:proofErr w:type="spellEnd"/>
      <w:r w:rsidRPr="00753A70">
        <w:rPr>
          <w:b/>
          <w:sz w:val="24"/>
          <w:szCs w:val="24"/>
        </w:rPr>
        <w:t> :</w:t>
      </w:r>
      <w:r w:rsidR="00FF430E">
        <w:rPr>
          <w:b/>
          <w:sz w:val="24"/>
          <w:szCs w:val="24"/>
        </w:rPr>
        <w:t xml:space="preserve"> présentation de l’hydroélectricité et des résultats de l’</w:t>
      </w:r>
      <w:r w:rsidRPr="00753A70">
        <w:rPr>
          <w:b/>
          <w:sz w:val="24"/>
          <w:szCs w:val="24"/>
        </w:rPr>
        <w:t>étude de l’impact des lâchers d’eau (radiopistage)</w:t>
      </w:r>
      <w:r w:rsidR="00FF430E">
        <w:rPr>
          <w:b/>
          <w:sz w:val="24"/>
          <w:szCs w:val="24"/>
        </w:rPr>
        <w:t xml:space="preserve"> sur le Desman</w:t>
      </w:r>
      <w:bookmarkStart w:id="0" w:name="_GoBack"/>
      <w:bookmarkEnd w:id="0"/>
      <w:r w:rsidRPr="00753A70">
        <w:rPr>
          <w:b/>
          <w:sz w:val="24"/>
          <w:szCs w:val="24"/>
        </w:rPr>
        <w:t> » Maison des associations d’Aston</w:t>
      </w:r>
    </w:p>
    <w:p w:rsidR="002C4921" w:rsidRDefault="002C4921"/>
    <w:sectPr w:rsidR="002C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5C"/>
    <w:rsid w:val="002C4921"/>
    <w:rsid w:val="009F2C02"/>
    <w:rsid w:val="00B82D5C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3173</Characters>
  <Application>Microsoft Office Word</Application>
  <DocSecurity>0</DocSecurity>
  <Lines>26</Lines>
  <Paragraphs>7</Paragraphs>
  <ScaleCrop>false</ScaleCrop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</cp:lastModifiedBy>
  <cp:revision>2</cp:revision>
  <dcterms:created xsi:type="dcterms:W3CDTF">2016-11-03T14:11:00Z</dcterms:created>
  <dcterms:modified xsi:type="dcterms:W3CDTF">2016-11-08T18:37:00Z</dcterms:modified>
</cp:coreProperties>
</file>